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0541"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附件三：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项目报价明细</w:t>
      </w:r>
      <w:bookmarkEnd w:id="0"/>
    </w:p>
    <w:tbl>
      <w:tblPr>
        <w:tblStyle w:val="4"/>
        <w:tblpPr w:leftFromText="180" w:rightFromText="180" w:vertAnchor="text" w:horzAnchor="page" w:tblpX="1590" w:tblpY="19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79"/>
        <w:gridCol w:w="3450"/>
        <w:gridCol w:w="1455"/>
        <w:gridCol w:w="1706"/>
      </w:tblGrid>
      <w:tr w14:paraId="45CA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noWrap w:val="0"/>
            <w:vAlign w:val="center"/>
          </w:tcPr>
          <w:p w14:paraId="2B27DFB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 w14:paraId="5371EEE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450" w:type="dxa"/>
            <w:noWrap w:val="0"/>
            <w:vAlign w:val="center"/>
          </w:tcPr>
          <w:p w14:paraId="461D350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455" w:type="dxa"/>
            <w:noWrap w:val="0"/>
            <w:vAlign w:val="center"/>
          </w:tcPr>
          <w:p w14:paraId="0BFB0B3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单价（含税）</w:t>
            </w:r>
          </w:p>
        </w:tc>
        <w:tc>
          <w:tcPr>
            <w:tcW w:w="1706" w:type="dxa"/>
            <w:noWrap w:val="0"/>
            <w:vAlign w:val="center"/>
          </w:tcPr>
          <w:p w14:paraId="379B9A1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合计（含税）</w:t>
            </w:r>
          </w:p>
        </w:tc>
      </w:tr>
      <w:tr w14:paraId="51C3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noWrap w:val="0"/>
            <w:vAlign w:val="center"/>
          </w:tcPr>
          <w:p w14:paraId="0F72E52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9" w:type="dxa"/>
            <w:noWrap w:val="0"/>
            <w:vAlign w:val="center"/>
          </w:tcPr>
          <w:p w14:paraId="44487A2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450" w:type="dxa"/>
            <w:noWrap w:val="0"/>
            <w:vAlign w:val="center"/>
          </w:tcPr>
          <w:p w14:paraId="47101D2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2024年9月23-25日（暂定）</w:t>
            </w:r>
          </w:p>
        </w:tc>
        <w:tc>
          <w:tcPr>
            <w:tcW w:w="1455" w:type="dxa"/>
            <w:noWrap w:val="0"/>
            <w:vAlign w:val="center"/>
          </w:tcPr>
          <w:p w14:paraId="3D7562F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9E85AD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65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noWrap w:val="0"/>
            <w:vAlign w:val="center"/>
          </w:tcPr>
          <w:p w14:paraId="3BCAF81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9" w:type="dxa"/>
            <w:noWrap w:val="0"/>
            <w:vAlign w:val="center"/>
          </w:tcPr>
          <w:p w14:paraId="02F2533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3450" w:type="dxa"/>
            <w:noWrap w:val="0"/>
            <w:vAlign w:val="center"/>
          </w:tcPr>
          <w:p w14:paraId="1D86176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观摩团一行共20人</w:t>
            </w:r>
          </w:p>
        </w:tc>
        <w:tc>
          <w:tcPr>
            <w:tcW w:w="1455" w:type="dxa"/>
            <w:noWrap w:val="0"/>
            <w:vAlign w:val="center"/>
          </w:tcPr>
          <w:p w14:paraId="3A986B8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43246E6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F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Merge w:val="restart"/>
            <w:noWrap w:val="0"/>
            <w:vAlign w:val="center"/>
          </w:tcPr>
          <w:p w14:paraId="73F21C0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 w14:paraId="428BD28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 w14:paraId="3588F4F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住宿费</w:t>
            </w:r>
          </w:p>
        </w:tc>
        <w:tc>
          <w:tcPr>
            <w:tcW w:w="3450" w:type="dxa"/>
            <w:noWrap w:val="0"/>
            <w:vAlign w:val="center"/>
          </w:tcPr>
          <w:p w14:paraId="1CC8A45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海口住宿，按实际需求预订，一晚，双标，含双早</w:t>
            </w:r>
          </w:p>
        </w:tc>
        <w:tc>
          <w:tcPr>
            <w:tcW w:w="1455" w:type="dxa"/>
            <w:noWrap w:val="0"/>
            <w:vAlign w:val="center"/>
          </w:tcPr>
          <w:p w14:paraId="72ACC75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5B2F79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0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Merge w:val="continue"/>
            <w:noWrap w:val="0"/>
            <w:vAlign w:val="center"/>
          </w:tcPr>
          <w:p w14:paraId="7C55A17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52B9EE7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72E9E4D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北京住宿，全程不少于10间双标，两晚，含双早</w:t>
            </w:r>
          </w:p>
        </w:tc>
        <w:tc>
          <w:tcPr>
            <w:tcW w:w="1455" w:type="dxa"/>
            <w:noWrap w:val="0"/>
            <w:vAlign w:val="center"/>
          </w:tcPr>
          <w:p w14:paraId="2613D58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ACCA92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3C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noWrap w:val="0"/>
            <w:vAlign w:val="center"/>
          </w:tcPr>
          <w:p w14:paraId="79109FC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9" w:type="dxa"/>
            <w:noWrap w:val="0"/>
            <w:vAlign w:val="center"/>
          </w:tcPr>
          <w:p w14:paraId="4B425B5F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餐费</w:t>
            </w:r>
          </w:p>
        </w:tc>
        <w:tc>
          <w:tcPr>
            <w:tcW w:w="3450" w:type="dxa"/>
            <w:noWrap w:val="0"/>
            <w:vAlign w:val="center"/>
          </w:tcPr>
          <w:p w14:paraId="77E97B7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全程5个正餐</w:t>
            </w:r>
          </w:p>
        </w:tc>
        <w:tc>
          <w:tcPr>
            <w:tcW w:w="1455" w:type="dxa"/>
            <w:noWrap w:val="0"/>
            <w:vAlign w:val="center"/>
          </w:tcPr>
          <w:p w14:paraId="3762705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C11354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19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restart"/>
            <w:noWrap w:val="0"/>
            <w:vAlign w:val="center"/>
          </w:tcPr>
          <w:p w14:paraId="59E320E0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FDFED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9F50A7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 w14:paraId="01647C1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交通费</w:t>
            </w:r>
          </w:p>
        </w:tc>
        <w:tc>
          <w:tcPr>
            <w:tcW w:w="3450" w:type="dxa"/>
            <w:noWrap w:val="0"/>
            <w:vAlign w:val="center"/>
          </w:tcPr>
          <w:p w14:paraId="6C31301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海口往返北京机票，含机建燃油费</w:t>
            </w:r>
          </w:p>
        </w:tc>
        <w:tc>
          <w:tcPr>
            <w:tcW w:w="1455" w:type="dxa"/>
            <w:noWrap w:val="0"/>
            <w:vAlign w:val="center"/>
          </w:tcPr>
          <w:p w14:paraId="04B68A6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45EB2DF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5C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Merge w:val="continue"/>
            <w:noWrap w:val="0"/>
            <w:vAlign w:val="center"/>
          </w:tcPr>
          <w:p w14:paraId="11B89BA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3907031E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0301A87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30座以上空调旅游车，海口及北京当地保障用车</w:t>
            </w:r>
          </w:p>
        </w:tc>
        <w:tc>
          <w:tcPr>
            <w:tcW w:w="1455" w:type="dxa"/>
            <w:noWrap w:val="0"/>
            <w:vAlign w:val="center"/>
          </w:tcPr>
          <w:p w14:paraId="66D4C23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0465893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9A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80" w:type="dxa"/>
            <w:vMerge w:val="continue"/>
            <w:noWrap w:val="0"/>
            <w:vAlign w:val="center"/>
          </w:tcPr>
          <w:p w14:paraId="42116313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6CEAC61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16C812A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海南各市县往返海口交通费用</w:t>
            </w:r>
          </w:p>
        </w:tc>
        <w:tc>
          <w:tcPr>
            <w:tcW w:w="1455" w:type="dxa"/>
            <w:noWrap w:val="0"/>
            <w:vAlign w:val="center"/>
          </w:tcPr>
          <w:p w14:paraId="1DBCFB2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6CC94B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2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Merge w:val="restart"/>
            <w:noWrap w:val="0"/>
            <w:vAlign w:val="center"/>
          </w:tcPr>
          <w:p w14:paraId="31341456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C48DE0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E29303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 w14:paraId="4709979F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B04E26F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54F24FD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043750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AC5030"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其他费用</w:t>
            </w:r>
          </w:p>
          <w:p w14:paraId="6AEED69B"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3940BB2"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BAD2E33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5468F5C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38B1AF6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印制体彩logo  T恤</w:t>
            </w:r>
          </w:p>
        </w:tc>
        <w:tc>
          <w:tcPr>
            <w:tcW w:w="1455" w:type="dxa"/>
            <w:noWrap w:val="0"/>
            <w:vAlign w:val="center"/>
          </w:tcPr>
          <w:p w14:paraId="288397D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E682F4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26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Merge w:val="continue"/>
            <w:noWrap w:val="0"/>
            <w:vAlign w:val="center"/>
          </w:tcPr>
          <w:p w14:paraId="7A74782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57A0DC6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63EE646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航空保险及意外险</w:t>
            </w:r>
          </w:p>
        </w:tc>
        <w:tc>
          <w:tcPr>
            <w:tcW w:w="1455" w:type="dxa"/>
            <w:noWrap w:val="0"/>
            <w:vAlign w:val="center"/>
          </w:tcPr>
          <w:p w14:paraId="1FAAAA1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21CA9BE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A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0" w:type="dxa"/>
            <w:vMerge w:val="continue"/>
            <w:noWrap w:val="0"/>
            <w:vAlign w:val="center"/>
          </w:tcPr>
          <w:p w14:paraId="7FDD956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0F88342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27DC83AF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北京专职人员保障服务费</w:t>
            </w:r>
          </w:p>
        </w:tc>
        <w:tc>
          <w:tcPr>
            <w:tcW w:w="1455" w:type="dxa"/>
            <w:noWrap w:val="0"/>
            <w:vAlign w:val="center"/>
          </w:tcPr>
          <w:p w14:paraId="2D4A045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01FD6E8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69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80" w:type="dxa"/>
            <w:vMerge w:val="continue"/>
            <w:noWrap w:val="0"/>
            <w:vAlign w:val="center"/>
          </w:tcPr>
          <w:p w14:paraId="5905092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441E4C6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28CF554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如因航班或高铁出现延误、取消等其他特殊情况产生的住宿费，双标，含双早</w:t>
            </w:r>
          </w:p>
        </w:tc>
        <w:tc>
          <w:tcPr>
            <w:tcW w:w="1455" w:type="dxa"/>
            <w:noWrap w:val="0"/>
            <w:vAlign w:val="center"/>
          </w:tcPr>
          <w:p w14:paraId="247EDDA3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6C7E308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C1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80" w:type="dxa"/>
            <w:noWrap w:val="0"/>
            <w:vAlign w:val="center"/>
          </w:tcPr>
          <w:p w14:paraId="32E1547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9" w:type="dxa"/>
            <w:noWrap w:val="0"/>
            <w:vAlign w:val="center"/>
          </w:tcPr>
          <w:p w14:paraId="1282591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综合费用</w:t>
            </w:r>
          </w:p>
        </w:tc>
        <w:tc>
          <w:tcPr>
            <w:tcW w:w="3450" w:type="dxa"/>
            <w:noWrap w:val="0"/>
            <w:vAlign w:val="center"/>
          </w:tcPr>
          <w:p w14:paraId="1C1DD3CB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含宣传物料、矿泉水等</w:t>
            </w:r>
          </w:p>
        </w:tc>
        <w:tc>
          <w:tcPr>
            <w:tcW w:w="1455" w:type="dxa"/>
            <w:noWrap w:val="0"/>
            <w:vAlign w:val="center"/>
          </w:tcPr>
          <w:p w14:paraId="406F7BE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01EC41D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A8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70" w:type="dxa"/>
            <w:gridSpan w:val="5"/>
            <w:noWrap w:val="0"/>
            <w:vAlign w:val="center"/>
          </w:tcPr>
          <w:p w14:paraId="0E92ABC4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合计（含税）：</w:t>
            </w:r>
          </w:p>
        </w:tc>
      </w:tr>
    </w:tbl>
    <w:p w14:paraId="38FEE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19074425"/>
    <w:rsid w:val="190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both"/>
      <w:outlineLvl w:val="1"/>
    </w:pPr>
    <w:rPr>
      <w:rFonts w:ascii="微软雅黑" w:hAnsi="微软雅黑"/>
      <w:b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2024-09-04T08:17:00Z</dcterms:created>
  <dc:creator>吴杰振</dc:creator>
  <cp:lastModifiedBy>吴杰振</cp:lastModifiedBy>
  <dcterms:modified xsi:type="dcterms:W3CDTF">2024-09-04T08:19:16Z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3429AAE70C0B4DDA85065C3CB2EFBA10_11</vt:lpwstr>
  </property>
</Properties>
</file>